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21" w:rsidRDefault="005E5FD7" w:rsidP="004E5BE6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4E5BE6">
        <w:rPr>
          <w:b/>
        </w:rPr>
        <w:t>COMPLIANCE WITH FUNDERS’ MANDATES – FACT</w:t>
      </w:r>
    </w:p>
    <w:p w:rsidR="000F63F1" w:rsidRDefault="000F63F1" w:rsidP="004E5BE6">
      <w:pPr>
        <w:spacing w:after="120" w:line="240" w:lineRule="auto"/>
        <w:jc w:val="center"/>
        <w:rPr>
          <w:b/>
        </w:rPr>
      </w:pPr>
      <w:r>
        <w:rPr>
          <w:b/>
        </w:rPr>
        <w:t>[Talk outline]</w:t>
      </w:r>
    </w:p>
    <w:p w:rsidR="00337FB0" w:rsidRPr="00337FB0" w:rsidRDefault="00337FB0" w:rsidP="004E5BE6">
      <w:pPr>
        <w:spacing w:after="120" w:line="240" w:lineRule="auto"/>
        <w:jc w:val="center"/>
        <w:rPr>
          <w:i/>
        </w:rPr>
      </w:pPr>
      <w:r w:rsidRPr="00337FB0">
        <w:rPr>
          <w:i/>
        </w:rPr>
        <w:t>Peter Millington, Jan</w:t>
      </w:r>
      <w:r w:rsidR="000F63F1">
        <w:rPr>
          <w:i/>
        </w:rPr>
        <w:t>e Smith, Azhar Hussain &amp; Bill Hubbard</w:t>
      </w:r>
    </w:p>
    <w:p w:rsidR="00337FB0" w:rsidRDefault="00337FB0" w:rsidP="000F63F1">
      <w:pPr>
        <w:spacing w:after="0" w:line="240" w:lineRule="auto"/>
        <w:jc w:val="center"/>
        <w:rPr>
          <w:i/>
        </w:rPr>
      </w:pPr>
      <w:r w:rsidRPr="00337FB0">
        <w:rPr>
          <w:i/>
        </w:rPr>
        <w:t>SHERPA Services, Centre for Research Communications, University of Nottingham</w:t>
      </w:r>
      <w:r w:rsidR="000F63F1">
        <w:rPr>
          <w:i/>
        </w:rPr>
        <w:t>,</w:t>
      </w:r>
      <w:r w:rsidRPr="00337FB0">
        <w:rPr>
          <w:i/>
        </w:rPr>
        <w:t xml:space="preserve"> UK</w:t>
      </w:r>
    </w:p>
    <w:p w:rsidR="000F63F1" w:rsidRPr="00337FB0" w:rsidRDefault="000F63F1" w:rsidP="000F63F1">
      <w:pPr>
        <w:spacing w:after="0" w:line="240" w:lineRule="auto"/>
        <w:jc w:val="center"/>
        <w:rPr>
          <w:i/>
        </w:rPr>
      </w:pPr>
    </w:p>
    <w:p w:rsidR="005E5FD7" w:rsidRPr="00C10C5C" w:rsidRDefault="005E5FD7" w:rsidP="004E5BE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C10C5C">
        <w:rPr>
          <w:b/>
        </w:rPr>
        <w:t>Sponsors</w:t>
      </w:r>
    </w:p>
    <w:p w:rsidR="005E5FD7" w:rsidRDefault="005E5FD7" w:rsidP="004E5BE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Research Councils UK (RCUK)</w:t>
      </w:r>
    </w:p>
    <w:p w:rsidR="000F63F1" w:rsidRDefault="005E5FD7" w:rsidP="000F63F1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Seven United Kingdom Research Councils</w:t>
      </w:r>
      <w:r w:rsidR="000F63F1">
        <w:t xml:space="preserve"> f</w:t>
      </w:r>
      <w:r w:rsidR="000F63F1">
        <w:t>und the majority of UK university research</w:t>
      </w:r>
    </w:p>
    <w:p w:rsidR="005E5FD7" w:rsidRDefault="005E5FD7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Annual budget over £2.8 billion</w:t>
      </w:r>
    </w:p>
    <w:p w:rsidR="005E5FD7" w:rsidRDefault="005E5FD7" w:rsidP="004E5BE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proofErr w:type="spellStart"/>
      <w:r>
        <w:t>Wellcome</w:t>
      </w:r>
      <w:proofErr w:type="spellEnd"/>
      <w:r>
        <w:t xml:space="preserve"> Trust</w:t>
      </w:r>
    </w:p>
    <w:p w:rsidR="005E5FD7" w:rsidRDefault="000F63F1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T</w:t>
      </w:r>
      <w:r w:rsidR="005E5FD7">
        <w:t>he largest independent medical research charit</w:t>
      </w:r>
      <w:r w:rsidR="00C433FE">
        <w:t>y</w:t>
      </w:r>
      <w:r w:rsidR="005E5FD7">
        <w:t xml:space="preserve"> in the UK</w:t>
      </w:r>
    </w:p>
    <w:p w:rsidR="005E5FD7" w:rsidRDefault="005E5FD7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Annual grants of over £600 million</w:t>
      </w:r>
    </w:p>
    <w:p w:rsidR="005E5FD7" w:rsidRDefault="005E5FD7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Pioneer and trendsetter of open access to the research</w:t>
      </w:r>
    </w:p>
    <w:p w:rsidR="005E5FD7" w:rsidRPr="00C10C5C" w:rsidRDefault="005E5FD7" w:rsidP="004E5BE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C10C5C">
        <w:rPr>
          <w:b/>
        </w:rPr>
        <w:t>New Open Access Mandates</w:t>
      </w:r>
    </w:p>
    <w:p w:rsidR="005E5FD7" w:rsidRDefault="00C433FE" w:rsidP="004E5BE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A n</w:t>
      </w:r>
      <w:r w:rsidR="005E5FD7">
        <w:t>ew common policy due to come into force on the 1</w:t>
      </w:r>
      <w:r w:rsidR="005E5FD7" w:rsidRPr="005E5FD7">
        <w:rPr>
          <w:vertAlign w:val="superscript"/>
        </w:rPr>
        <w:t>st</w:t>
      </w:r>
      <w:r w:rsidR="005E5FD7">
        <w:t xml:space="preserve"> April 2013</w:t>
      </w:r>
    </w:p>
    <w:p w:rsidR="005E5FD7" w:rsidRDefault="005E5FD7" w:rsidP="004E5BE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Authors</w:t>
      </w:r>
      <w:r w:rsidR="00C433FE">
        <w:t xml:space="preserve"> are</w:t>
      </w:r>
      <w:r>
        <w:t xml:space="preserve"> required either to publish with open access </w:t>
      </w:r>
      <w:r w:rsidR="004E5BE6">
        <w:t xml:space="preserve">(gold) </w:t>
      </w:r>
      <w:r>
        <w:t xml:space="preserve">or to </w:t>
      </w:r>
      <w:r w:rsidR="004E5BE6">
        <w:t>self-archive (green)</w:t>
      </w:r>
    </w:p>
    <w:p w:rsidR="004E5BE6" w:rsidRDefault="004E5BE6" w:rsidP="004E5BE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Open access publications must be under a Creative Commons Attribution licence.</w:t>
      </w:r>
    </w:p>
    <w:p w:rsidR="004E5BE6" w:rsidRDefault="004E5BE6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proofErr w:type="spellStart"/>
      <w:r>
        <w:t>Wellcome</w:t>
      </w:r>
      <w:proofErr w:type="spellEnd"/>
      <w:r>
        <w:t xml:space="preserve"> Trust additionally requires the publishers to deposit articles in Europe PMC at the time of publication</w:t>
      </w:r>
    </w:p>
    <w:p w:rsidR="004E5BE6" w:rsidRDefault="004E5BE6" w:rsidP="004E5BE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Self-archiving:</w:t>
      </w:r>
    </w:p>
    <w:p w:rsidR="004E5BE6" w:rsidRDefault="004E5BE6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Accepted version or better</w:t>
      </w:r>
    </w:p>
    <w:p w:rsidR="004E5BE6" w:rsidRDefault="004E5BE6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Must be available for non-commercial re-use (</w:t>
      </w:r>
      <w:r w:rsidR="00C433FE">
        <w:t xml:space="preserve">i.e. </w:t>
      </w:r>
      <w:r>
        <w:t>CC-BY-NC</w:t>
      </w:r>
      <w:r w:rsidR="00C433FE">
        <w:t xml:space="preserve"> or </w:t>
      </w:r>
      <w:r>
        <w:t>equivalent</w:t>
      </w:r>
      <w:r w:rsidR="00C433FE">
        <w:t xml:space="preserve"> or better</w:t>
      </w:r>
      <w:r>
        <w:t>)</w:t>
      </w:r>
    </w:p>
    <w:p w:rsidR="004E5BE6" w:rsidRDefault="00C433FE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E</w:t>
      </w:r>
      <w:r w:rsidR="004E5BE6">
        <w:t>mbargo</w:t>
      </w:r>
      <w:r>
        <w:t>es</w:t>
      </w:r>
      <w:r w:rsidR="004E5BE6">
        <w:t xml:space="preserve"> of 6 or 12 months</w:t>
      </w:r>
      <w:r>
        <w:t xml:space="preserve"> tolerated</w:t>
      </w:r>
      <w:r w:rsidR="004E5BE6">
        <w:t>, depending on the Research Council.</w:t>
      </w:r>
    </w:p>
    <w:p w:rsidR="004E5BE6" w:rsidRPr="00C10C5C" w:rsidRDefault="004E5BE6" w:rsidP="004E5BE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C10C5C">
        <w:rPr>
          <w:b/>
        </w:rPr>
        <w:t>Bewildering complexity of publishers’ open access policies</w:t>
      </w:r>
    </w:p>
    <w:p w:rsidR="004E5BE6" w:rsidRDefault="004E5BE6" w:rsidP="004E5BE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Gold open access</w:t>
      </w:r>
    </w:p>
    <w:p w:rsidR="004E5BE6" w:rsidRDefault="004E5BE6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Is the journal an open access journal?, or</w:t>
      </w:r>
    </w:p>
    <w:p w:rsidR="004E5BE6" w:rsidRDefault="004E5BE6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Is there a paid OA option?</w:t>
      </w:r>
    </w:p>
    <w:p w:rsidR="004E5BE6" w:rsidRDefault="004E5BE6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What are the fees (if any)?</w:t>
      </w:r>
    </w:p>
    <w:p w:rsidR="004E5BE6" w:rsidRDefault="004E5BE6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What CC licence is it published under?</w:t>
      </w:r>
    </w:p>
    <w:p w:rsidR="004E5BE6" w:rsidRDefault="004E5BE6" w:rsidP="004E5BE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Green</w:t>
      </w:r>
    </w:p>
    <w:p w:rsidR="00C10C5C" w:rsidRDefault="00C10C5C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Does the author retain copyright?</w:t>
      </w:r>
    </w:p>
    <w:p w:rsidR="004E5BE6" w:rsidRDefault="004E5BE6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 xml:space="preserve">What version(s) can be archived? – </w:t>
      </w:r>
      <w:r w:rsidR="00C433FE">
        <w:t xml:space="preserve">Accepted and/or </w:t>
      </w:r>
      <w:r>
        <w:t>Publisher’s version/PDF</w:t>
      </w:r>
    </w:p>
    <w:p w:rsidR="00C433FE" w:rsidRDefault="00C433FE" w:rsidP="004E5BE6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Is there an embargo?</w:t>
      </w:r>
    </w:p>
    <w:p w:rsidR="004E5BE6" w:rsidRDefault="00C433FE" w:rsidP="00C433FE">
      <w:pPr>
        <w:pStyle w:val="ListParagraph"/>
        <w:numPr>
          <w:ilvl w:val="3"/>
          <w:numId w:val="1"/>
        </w:numPr>
        <w:spacing w:after="120" w:line="240" w:lineRule="auto"/>
        <w:contextualSpacing w:val="0"/>
      </w:pPr>
      <w:r>
        <w:t>D</w:t>
      </w:r>
      <w:r w:rsidR="004E5BE6">
        <w:t>oes it comply with the funder’s policy</w:t>
      </w:r>
      <w:r>
        <w:t>?</w:t>
      </w:r>
    </w:p>
    <w:p w:rsidR="004E5BE6" w:rsidRDefault="00C10C5C" w:rsidP="00C433FE">
      <w:pPr>
        <w:pStyle w:val="ListParagraph"/>
        <w:keepNext/>
        <w:numPr>
          <w:ilvl w:val="2"/>
          <w:numId w:val="1"/>
        </w:numPr>
        <w:spacing w:after="120" w:line="240" w:lineRule="auto"/>
        <w:ind w:left="1803" w:hanging="181"/>
        <w:contextualSpacing w:val="0"/>
      </w:pPr>
      <w:r>
        <w:lastRenderedPageBreak/>
        <w:t>Are there special arrangements</w:t>
      </w:r>
    </w:p>
    <w:p w:rsidR="00C10C5C" w:rsidRDefault="00C10C5C" w:rsidP="00C10C5C">
      <w:pPr>
        <w:pStyle w:val="ListParagraph"/>
        <w:numPr>
          <w:ilvl w:val="3"/>
          <w:numId w:val="1"/>
        </w:numPr>
        <w:spacing w:after="120" w:line="240" w:lineRule="auto"/>
        <w:contextualSpacing w:val="0"/>
      </w:pPr>
      <w:r>
        <w:t>For the specific funder?</w:t>
      </w:r>
    </w:p>
    <w:p w:rsidR="00C10C5C" w:rsidRDefault="00C10C5C" w:rsidP="00C10C5C">
      <w:pPr>
        <w:pStyle w:val="ListParagraph"/>
        <w:numPr>
          <w:ilvl w:val="3"/>
          <w:numId w:val="1"/>
        </w:numPr>
        <w:spacing w:after="120" w:line="240" w:lineRule="auto"/>
        <w:contextualSpacing w:val="0"/>
      </w:pPr>
      <w:r>
        <w:t>For funders generally?</w:t>
      </w:r>
    </w:p>
    <w:p w:rsidR="00C10C5C" w:rsidRDefault="00C10C5C" w:rsidP="00C10C5C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 xml:space="preserve">Is the journal a full member of </w:t>
      </w:r>
      <w:r w:rsidR="00C433FE">
        <w:t>Europe PMC/</w:t>
      </w:r>
      <w:proofErr w:type="spellStart"/>
      <w:r>
        <w:t>Pubmed</w:t>
      </w:r>
      <w:proofErr w:type="spellEnd"/>
      <w:r>
        <w:t xml:space="preserve"> Central?</w:t>
      </w:r>
    </w:p>
    <w:p w:rsidR="00C10C5C" w:rsidRDefault="00C10C5C" w:rsidP="00C10C5C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Are all th</w:t>
      </w:r>
      <w:r w:rsidR="00C433FE">
        <w:t>e publisher’s policies clearly defined</w:t>
      </w:r>
      <w:r>
        <w:t>?</w:t>
      </w:r>
    </w:p>
    <w:p w:rsidR="00C10C5C" w:rsidRDefault="00C10C5C" w:rsidP="00C10C5C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Are the publisher’s policies known at all?</w:t>
      </w:r>
    </w:p>
    <w:p w:rsidR="00C10C5C" w:rsidRPr="00840C04" w:rsidRDefault="00C10C5C" w:rsidP="00C10C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840C04">
        <w:rPr>
          <w:b/>
        </w:rPr>
        <w:t>SHERPA/</w:t>
      </w:r>
      <w:proofErr w:type="spellStart"/>
      <w:r w:rsidRPr="00840C04">
        <w:rPr>
          <w:b/>
        </w:rPr>
        <w:t>RoMEO</w:t>
      </w:r>
      <w:proofErr w:type="spellEnd"/>
    </w:p>
    <w:p w:rsidR="00C10C5C" w:rsidRDefault="00C10C5C" w:rsidP="00C10C5C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 xml:space="preserve">Most publishers’ copyright and open access policies are in </w:t>
      </w:r>
      <w:r w:rsidR="00C433FE">
        <w:t>SHERPA/</w:t>
      </w:r>
      <w:proofErr w:type="spellStart"/>
      <w:r>
        <w:t>RoMEO</w:t>
      </w:r>
      <w:proofErr w:type="spellEnd"/>
    </w:p>
    <w:p w:rsidR="00C10C5C" w:rsidRDefault="00C433FE" w:rsidP="00C10C5C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These are s</w:t>
      </w:r>
      <w:r w:rsidR="00C10C5C">
        <w:t>tandardised to a degree, but still require interpretation by authors</w:t>
      </w:r>
    </w:p>
    <w:p w:rsidR="00C10C5C" w:rsidRDefault="00C433FE" w:rsidP="00C10C5C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There are h</w:t>
      </w:r>
      <w:r w:rsidR="00C10C5C">
        <w:t xml:space="preserve">undreds of combinations and permutations of funders’ mandate requirements </w:t>
      </w:r>
      <w:r w:rsidR="00C10C5C">
        <w:rPr>
          <w:i/>
        </w:rPr>
        <w:t>versus</w:t>
      </w:r>
      <w:r w:rsidR="00C10C5C">
        <w:t xml:space="preserve"> publishers’ policies.</w:t>
      </w:r>
    </w:p>
    <w:p w:rsidR="00C10C5C" w:rsidRDefault="00C10C5C" w:rsidP="00C10C5C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Information professionals can struggle, so how can the poor academic cope?</w:t>
      </w:r>
    </w:p>
    <w:p w:rsidR="00C10C5C" w:rsidRPr="00840C04" w:rsidRDefault="00C433FE" w:rsidP="00C10C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>CRC</w:t>
      </w:r>
      <w:r w:rsidR="00C10C5C" w:rsidRPr="00840C04">
        <w:rPr>
          <w:b/>
        </w:rPr>
        <w:t xml:space="preserve"> Commissioned to create a Funders </w:t>
      </w:r>
      <w:r>
        <w:rPr>
          <w:b/>
        </w:rPr>
        <w:t>&amp; Authors Compliance Tool - FACT</w:t>
      </w:r>
    </w:p>
    <w:p w:rsidR="00C10C5C" w:rsidRDefault="00C10C5C" w:rsidP="00C10C5C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Must be simple to use</w:t>
      </w:r>
    </w:p>
    <w:p w:rsidR="00C433FE" w:rsidRDefault="00C10C5C" w:rsidP="00C10C5C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Authors</w:t>
      </w:r>
      <w:r w:rsidR="00C433FE">
        <w:t>:</w:t>
      </w:r>
    </w:p>
    <w:p w:rsidR="00C433FE" w:rsidRDefault="00C433FE" w:rsidP="00C433FE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S</w:t>
      </w:r>
      <w:r w:rsidR="00C10C5C">
        <w:t>elect their funder</w:t>
      </w:r>
    </w:p>
    <w:p w:rsidR="00C433FE" w:rsidRDefault="00C433FE" w:rsidP="00C433FE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S</w:t>
      </w:r>
      <w:r w:rsidR="00C10C5C">
        <w:t>pecify their journal</w:t>
      </w:r>
    </w:p>
    <w:p w:rsidR="00C10C5C" w:rsidRDefault="00C433FE" w:rsidP="00C433FE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O</w:t>
      </w:r>
      <w:r w:rsidR="00C10C5C">
        <w:t>ptionally say where th</w:t>
      </w:r>
      <w:r>
        <w:t>ey are in the publication cycle</w:t>
      </w:r>
    </w:p>
    <w:p w:rsidR="00C10C5C" w:rsidRDefault="00C10C5C" w:rsidP="00C10C5C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FACT tells them:</w:t>
      </w:r>
    </w:p>
    <w:p w:rsidR="00C10C5C" w:rsidRDefault="00C10C5C" w:rsidP="00C10C5C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If the journal complies with their funder’ s mandate</w:t>
      </w:r>
    </w:p>
    <w:p w:rsidR="00C10C5C" w:rsidRDefault="00C10C5C" w:rsidP="00C10C5C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Which compliant methods are available – gold and/or green</w:t>
      </w:r>
    </w:p>
    <w:p w:rsidR="00840C04" w:rsidRDefault="00840C04" w:rsidP="00C10C5C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Which method to choose, if the funder has a preference</w:t>
      </w:r>
    </w:p>
    <w:p w:rsidR="00C10C5C" w:rsidRDefault="00C10C5C" w:rsidP="00C10C5C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How the journal is compliant or non-compliant for each of these methods</w:t>
      </w:r>
    </w:p>
    <w:p w:rsidR="00C10C5C" w:rsidRDefault="00840C04" w:rsidP="00C10C5C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What to do next, depend</w:t>
      </w:r>
      <w:r w:rsidR="00C433FE">
        <w:t>ing</w:t>
      </w:r>
      <w:r>
        <w:t xml:space="preserve"> on the stage in the publication cycle</w:t>
      </w:r>
    </w:p>
    <w:p w:rsidR="00840C04" w:rsidRDefault="00840C04" w:rsidP="00840C04">
      <w:pPr>
        <w:pStyle w:val="ListParagraph"/>
        <w:numPr>
          <w:ilvl w:val="3"/>
          <w:numId w:val="1"/>
        </w:numPr>
        <w:spacing w:after="120" w:line="240" w:lineRule="auto"/>
        <w:contextualSpacing w:val="0"/>
      </w:pPr>
      <w:r>
        <w:t>FACT should normally be used before submitting for publication</w:t>
      </w:r>
    </w:p>
    <w:p w:rsidR="00840C04" w:rsidRDefault="00840C04" w:rsidP="00840C04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Therefore</w:t>
      </w:r>
      <w:r w:rsidR="00C433FE">
        <w:t xml:space="preserve"> FACT</w:t>
      </w:r>
      <w:r>
        <w:t xml:space="preserve"> interprets </w:t>
      </w:r>
      <w:proofErr w:type="spellStart"/>
      <w:r>
        <w:t>RoMEO</w:t>
      </w:r>
      <w:proofErr w:type="spellEnd"/>
      <w:r>
        <w:t xml:space="preserve"> data, rather than just displaying it.</w:t>
      </w:r>
    </w:p>
    <w:p w:rsidR="00840C04" w:rsidRDefault="00C433FE" w:rsidP="00840C04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Development e</w:t>
      </w:r>
      <w:r w:rsidR="00840C04">
        <w:t xml:space="preserve">ntailed gathering/handling new data not already in </w:t>
      </w:r>
      <w:proofErr w:type="spellStart"/>
      <w:r w:rsidR="00840C04">
        <w:t>RoMEO</w:t>
      </w:r>
      <w:proofErr w:type="spellEnd"/>
      <w:r w:rsidR="00840C04">
        <w:t xml:space="preserve"> – e.g. Gold CC licences and fees, PMC membership</w:t>
      </w:r>
    </w:p>
    <w:p w:rsidR="00840C04" w:rsidRDefault="00840C04" w:rsidP="00840C04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Short development timescale</w:t>
      </w:r>
    </w:p>
    <w:p w:rsidR="00840C04" w:rsidRPr="00840C04" w:rsidRDefault="00840C04" w:rsidP="00840C0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840C04">
        <w:rPr>
          <w:b/>
        </w:rPr>
        <w:t>The FACT “App”</w:t>
      </w:r>
    </w:p>
    <w:p w:rsidR="00840C04" w:rsidRDefault="00021462" w:rsidP="00840C04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hyperlink r:id="rId6" w:history="1">
        <w:r w:rsidR="00840C04" w:rsidRPr="0060545A">
          <w:rPr>
            <w:rStyle w:val="Hyperlink"/>
          </w:rPr>
          <w:t>http://www.sherpa.ac.uk/fact/</w:t>
        </w:r>
      </w:hyperlink>
    </w:p>
    <w:p w:rsidR="00840C04" w:rsidRDefault="00840C04" w:rsidP="00840C04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Currently a test version. This may or may not be the final URL</w:t>
      </w:r>
    </w:p>
    <w:p w:rsidR="00840C04" w:rsidRDefault="00C433FE" w:rsidP="00840C04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Reviewers: Please do not disseminate this URL until FACT has been officially released, no later than the 2</w:t>
      </w:r>
      <w:r w:rsidRPr="00C433FE">
        <w:rPr>
          <w:vertAlign w:val="superscript"/>
        </w:rPr>
        <w:t>nd</w:t>
      </w:r>
      <w:r>
        <w:t xml:space="preserve"> April 2013.</w:t>
      </w:r>
    </w:p>
    <w:p w:rsidR="00840C04" w:rsidRDefault="00840C04" w:rsidP="00840C04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 xml:space="preserve">An API </w:t>
      </w:r>
      <w:r w:rsidR="00C433FE">
        <w:t>will be available</w:t>
      </w:r>
    </w:p>
    <w:p w:rsidR="00840C04" w:rsidRDefault="00840C04" w:rsidP="00840C0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 w:rsidRPr="00840C04">
        <w:rPr>
          <w:b/>
        </w:rPr>
        <w:t>Progress</w:t>
      </w:r>
    </w:p>
    <w:p w:rsidR="00840C04" w:rsidRDefault="00840C04" w:rsidP="00840C04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Testing at the time of submission of this conference paper proposal</w:t>
      </w:r>
    </w:p>
    <w:p w:rsidR="00840C04" w:rsidRDefault="00840C04" w:rsidP="00840C04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lastRenderedPageBreak/>
        <w:t xml:space="preserve">FACT </w:t>
      </w:r>
      <w:r w:rsidRPr="00C433FE">
        <w:rPr>
          <w:b/>
        </w:rPr>
        <w:t>will</w:t>
      </w:r>
      <w:r>
        <w:t xml:space="preserve"> be released by the </w:t>
      </w:r>
      <w:r w:rsidR="00C433FE">
        <w:t>2</w:t>
      </w:r>
      <w:r w:rsidR="00C433FE" w:rsidRPr="00C433FE">
        <w:rPr>
          <w:vertAlign w:val="superscript"/>
        </w:rPr>
        <w:t>nd</w:t>
      </w:r>
      <w:r w:rsidR="00C433FE">
        <w:t xml:space="preserve"> </w:t>
      </w:r>
      <w:r>
        <w:t>April 2013 at the latest</w:t>
      </w:r>
    </w:p>
    <w:p w:rsidR="00840C04" w:rsidRDefault="00840C04" w:rsidP="00840C04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This paper will discuss:</w:t>
      </w:r>
    </w:p>
    <w:p w:rsidR="00840C04" w:rsidRDefault="00840C04" w:rsidP="00840C04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Issues encountered during development of FACT – data and technical</w:t>
      </w:r>
    </w:p>
    <w:p w:rsidR="00840C04" w:rsidRDefault="00337FB0" w:rsidP="00840C04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Issues involving the funders</w:t>
      </w:r>
    </w:p>
    <w:p w:rsidR="00337FB0" w:rsidRDefault="00337FB0" w:rsidP="00840C04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The response of publishers</w:t>
      </w:r>
    </w:p>
    <w:p w:rsidR="00337FB0" w:rsidRDefault="00C433FE" w:rsidP="00840C04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The l</w:t>
      </w:r>
      <w:r w:rsidR="00337FB0">
        <w:t>egis</w:t>
      </w:r>
      <w:r>
        <w:t>lative debate</w:t>
      </w:r>
    </w:p>
    <w:p w:rsidR="00337FB0" w:rsidRDefault="00021462" w:rsidP="00840C04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Take-</w:t>
      </w:r>
      <w:r w:rsidR="00337FB0">
        <w:t>up by academics, research managers and repository administrators</w:t>
      </w:r>
    </w:p>
    <w:p w:rsidR="00337FB0" w:rsidRDefault="00337FB0" w:rsidP="00337FB0">
      <w:pPr>
        <w:pStyle w:val="ListParagraph"/>
        <w:numPr>
          <w:ilvl w:val="2"/>
          <w:numId w:val="1"/>
        </w:numPr>
        <w:spacing w:after="120" w:line="240" w:lineRule="auto"/>
        <w:contextualSpacing w:val="0"/>
        <w:jc w:val="both"/>
      </w:pPr>
      <w:r>
        <w:t>Lessons learned</w:t>
      </w:r>
    </w:p>
    <w:p w:rsidR="00337FB0" w:rsidRPr="00337FB0" w:rsidRDefault="00337FB0" w:rsidP="00337FB0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b/>
        </w:rPr>
      </w:pPr>
      <w:r w:rsidRPr="00337FB0">
        <w:rPr>
          <w:b/>
        </w:rPr>
        <w:t>The Future</w:t>
      </w:r>
    </w:p>
    <w:p w:rsidR="00337FB0" w:rsidRDefault="00337FB0" w:rsidP="00337FB0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</w:pPr>
      <w:r>
        <w:t>How FACT can be improved in the light of experience</w:t>
      </w:r>
    </w:p>
    <w:p w:rsidR="00337FB0" w:rsidRDefault="00337FB0" w:rsidP="00337FB0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</w:pPr>
      <w:r>
        <w:t>Implications for the SHERPA/</w:t>
      </w:r>
      <w:proofErr w:type="spellStart"/>
      <w:r>
        <w:t>RoMEO</w:t>
      </w:r>
      <w:proofErr w:type="spellEnd"/>
      <w:r>
        <w:t xml:space="preserve"> and SHERPA/JULIET databases</w:t>
      </w:r>
    </w:p>
    <w:p w:rsidR="00337FB0" w:rsidRPr="00840C04" w:rsidRDefault="00337FB0" w:rsidP="00337FB0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</w:pPr>
      <w:r>
        <w:t>FACT opportunities for other funders</w:t>
      </w:r>
    </w:p>
    <w:sectPr w:rsidR="00337FB0" w:rsidRPr="00840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AD4"/>
    <w:multiLevelType w:val="hybridMultilevel"/>
    <w:tmpl w:val="076AE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D7"/>
    <w:rsid w:val="00021462"/>
    <w:rsid w:val="000F63F1"/>
    <w:rsid w:val="00337FB0"/>
    <w:rsid w:val="004E5BE6"/>
    <w:rsid w:val="005E5FD7"/>
    <w:rsid w:val="00840C04"/>
    <w:rsid w:val="00B12D21"/>
    <w:rsid w:val="00C10C5C"/>
    <w:rsid w:val="00C4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pa.ac.uk/fa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Millington Peter</dc:creator>
  <cp:lastModifiedBy>Millington Peter</cp:lastModifiedBy>
  <cp:revision>2</cp:revision>
  <cp:lastPrinted>2013-03-04T16:34:00Z</cp:lastPrinted>
  <dcterms:created xsi:type="dcterms:W3CDTF">2013-03-04T15:35:00Z</dcterms:created>
  <dcterms:modified xsi:type="dcterms:W3CDTF">2013-03-04T17:43:00Z</dcterms:modified>
</cp:coreProperties>
</file>